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F58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0A05950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1333554F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335C85C7" w14:textId="77777777" w:rsidR="00CB4890" w:rsidRDefault="00CB4890" w:rsidP="00CB4890">
      <w:pPr>
        <w:jc w:val="both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84E11B" w14:textId="77777777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PROCURATION</w:t>
      </w:r>
    </w:p>
    <w:p w14:paraId="27BCC365" w14:textId="17C2595D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Pour l’Assemblée Générale</w:t>
      </w:r>
      <w:r w:rsidR="0074020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de l’APEEE SERVICES </w:t>
      </w:r>
    </w:p>
    <w:p w14:paraId="0FA0B377" w14:textId="3B27B7AA" w:rsidR="00CB4890" w:rsidRDefault="00B93B84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 </w:t>
      </w:r>
      <w:r w:rsidR="003B13A8">
        <w:rPr>
          <w:rFonts w:ascii="Arial" w:hAnsi="Arial" w:cs="Arial"/>
          <w:b/>
          <w:sz w:val="28"/>
          <w:szCs w:val="28"/>
        </w:rPr>
        <w:t>06/02/2023</w:t>
      </w:r>
      <w:r w:rsidR="00740205">
        <w:rPr>
          <w:rFonts w:ascii="Arial" w:hAnsi="Arial" w:cs="Arial"/>
          <w:b/>
          <w:sz w:val="28"/>
          <w:szCs w:val="28"/>
        </w:rPr>
        <w:t xml:space="preserve"> à 18h</w:t>
      </w:r>
      <w:r w:rsidR="00332110">
        <w:rPr>
          <w:rFonts w:ascii="Arial" w:hAnsi="Arial" w:cs="Arial"/>
          <w:b/>
          <w:sz w:val="28"/>
          <w:szCs w:val="28"/>
        </w:rPr>
        <w:t>3</w:t>
      </w:r>
      <w:r w:rsidR="00740205">
        <w:rPr>
          <w:rFonts w:ascii="Arial" w:hAnsi="Arial" w:cs="Arial"/>
          <w:b/>
          <w:sz w:val="28"/>
          <w:szCs w:val="28"/>
        </w:rPr>
        <w:t>0</w:t>
      </w:r>
    </w:p>
    <w:p w14:paraId="2311916F" w14:textId="77777777" w:rsidR="00CB4890" w:rsidRDefault="00CB4890" w:rsidP="00CB4890">
      <w:pPr>
        <w:jc w:val="both"/>
        <w:rPr>
          <w:rFonts w:ascii="Arial" w:hAnsi="Arial" w:cs="Arial"/>
          <w:sz w:val="24"/>
          <w:szCs w:val="24"/>
        </w:rPr>
      </w:pPr>
    </w:p>
    <w:p w14:paraId="74050173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soussigné(e)……………………………………………………………., </w:t>
      </w:r>
    </w:p>
    <w:p w14:paraId="7F158678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donne, par la présente, </w:t>
      </w:r>
    </w:p>
    <w:p w14:paraId="77D4A6CC" w14:textId="72363D15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M./Mme………………………………………., procuration afin qu’il/elle puisse prendre part en mon nom au</w:t>
      </w:r>
      <w:r w:rsidR="0074632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vote</w:t>
      </w:r>
      <w:r w:rsidR="007463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qui se dérouleront lors de l’Assemblée </w:t>
      </w:r>
      <w:r w:rsidR="0088309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énérale de l’APEEE </w:t>
      </w:r>
      <w:r w:rsidR="006867EB"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z w:val="24"/>
          <w:szCs w:val="24"/>
        </w:rPr>
        <w:t xml:space="preserve">du </w:t>
      </w:r>
      <w:r w:rsidR="003B13A8">
        <w:rPr>
          <w:rFonts w:ascii="Arial" w:hAnsi="Arial" w:cs="Arial"/>
          <w:b/>
          <w:bCs/>
          <w:sz w:val="24"/>
          <w:szCs w:val="24"/>
        </w:rPr>
        <w:t>06 Février 2023</w:t>
      </w:r>
      <w:r w:rsidR="00423FE7">
        <w:rPr>
          <w:rFonts w:ascii="Arial" w:hAnsi="Arial" w:cs="Arial"/>
          <w:b/>
          <w:bCs/>
          <w:sz w:val="24"/>
          <w:szCs w:val="24"/>
        </w:rPr>
        <w:t>.</w:t>
      </w:r>
    </w:p>
    <w:p w14:paraId="340FCE08" w14:textId="77777777" w:rsidR="00CB4890" w:rsidRDefault="00CB4890" w:rsidP="00CB4890">
      <w:pPr>
        <w:tabs>
          <w:tab w:val="left" w:pos="4537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5D5FCE5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3F7CAE3C" w14:textId="07BEDFE3" w:rsidR="00CB4890" w:rsidRDefault="00423FE7" w:rsidP="00E83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Bruxelles, le …..…………………. 20</w:t>
      </w:r>
      <w:r w:rsidR="00645FF9">
        <w:rPr>
          <w:rFonts w:ascii="Arial" w:hAnsi="Arial" w:cs="Arial"/>
          <w:sz w:val="24"/>
          <w:szCs w:val="24"/>
        </w:rPr>
        <w:t>2</w:t>
      </w:r>
      <w:r w:rsidR="003B13A8">
        <w:rPr>
          <w:rFonts w:ascii="Arial" w:hAnsi="Arial" w:cs="Arial"/>
          <w:sz w:val="24"/>
          <w:szCs w:val="24"/>
        </w:rPr>
        <w:t>3</w:t>
      </w:r>
      <w:r w:rsidR="00CB4890">
        <w:rPr>
          <w:rFonts w:ascii="Arial" w:hAnsi="Arial" w:cs="Arial"/>
          <w:sz w:val="24"/>
          <w:szCs w:val="24"/>
        </w:rPr>
        <w:t>.</w:t>
      </w:r>
    </w:p>
    <w:p w14:paraId="2D351594" w14:textId="77777777" w:rsidR="00CB4890" w:rsidRDefault="00CB4890" w:rsidP="00E832EA">
      <w:pPr>
        <w:jc w:val="right"/>
        <w:rPr>
          <w:rFonts w:ascii="Arial" w:hAnsi="Arial" w:cs="Arial"/>
          <w:sz w:val="24"/>
          <w:szCs w:val="24"/>
        </w:rPr>
      </w:pPr>
    </w:p>
    <w:p w14:paraId="6889AA2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04527145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9D00D46" w14:textId="77777777" w:rsidR="00CB4890" w:rsidRDefault="00CB4890" w:rsidP="00CB4890">
      <w:pPr>
        <w:rPr>
          <w:rFonts w:ascii="Arial" w:hAnsi="Arial" w:cs="Arial"/>
          <w:sz w:val="24"/>
          <w:szCs w:val="24"/>
        </w:rPr>
      </w:pP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DDEA" w14:textId="77777777" w:rsidR="00B0661F" w:rsidRDefault="00B0661F" w:rsidP="007606D3">
      <w:pPr>
        <w:spacing w:after="0" w:line="240" w:lineRule="auto"/>
      </w:pPr>
      <w:r>
        <w:separator/>
      </w:r>
    </w:p>
  </w:endnote>
  <w:endnote w:type="continuationSeparator" w:id="0">
    <w:p w14:paraId="124DACD3" w14:textId="77777777" w:rsidR="00B0661F" w:rsidRDefault="00B0661F" w:rsidP="007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DF1C" w14:textId="77777777" w:rsidR="007606D3" w:rsidRDefault="00760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1C7" w14:textId="77777777" w:rsidR="007606D3" w:rsidRDefault="00760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53E" w14:textId="77777777" w:rsidR="007606D3" w:rsidRDefault="0076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D951" w14:textId="77777777" w:rsidR="00B0661F" w:rsidRDefault="00B0661F" w:rsidP="007606D3">
      <w:pPr>
        <w:spacing w:after="0" w:line="240" w:lineRule="auto"/>
      </w:pPr>
      <w:r>
        <w:separator/>
      </w:r>
    </w:p>
  </w:footnote>
  <w:footnote w:type="continuationSeparator" w:id="0">
    <w:p w14:paraId="3F5F74E5" w14:textId="77777777" w:rsidR="00B0661F" w:rsidRDefault="00B0661F" w:rsidP="007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4539" w14:textId="77777777" w:rsidR="007606D3" w:rsidRDefault="00760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3FC4" w14:textId="77777777" w:rsidR="007606D3" w:rsidRPr="00BB31EF" w:rsidRDefault="007606D3" w:rsidP="007606D3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 w:rsidRPr="00BB31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E2FF9" wp14:editId="17734145">
              <wp:simplePos x="0" y="0"/>
              <wp:positionH relativeFrom="column">
                <wp:posOffset>3281680</wp:posOffset>
              </wp:positionH>
              <wp:positionV relativeFrom="paragraph">
                <wp:posOffset>7620</wp:posOffset>
              </wp:positionV>
              <wp:extent cx="2442845" cy="12096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3365D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>APEEE Services asbl</w:t>
                          </w:r>
                        </w:p>
                        <w:p w14:paraId="59C93D10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Avenue du Vert Chasseurs, 46</w:t>
                          </w:r>
                        </w:p>
                        <w:p w14:paraId="18388042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1180 Bruxelles</w:t>
                          </w:r>
                        </w:p>
                        <w:p w14:paraId="4A9D179A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Tel : +32 (0) 2 375 94 84</w:t>
                          </w:r>
                        </w:p>
                        <w:p w14:paraId="079F4E8F" w14:textId="77777777" w:rsidR="007606D3" w:rsidRDefault="00883090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7606D3" w:rsidRPr="00EC6E2A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coordination@apeee-bxl1-services.be</w:t>
                            </w:r>
                          </w:hyperlink>
                        </w:p>
                        <w:p w14:paraId="05956EBD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50C5F145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54C5CF23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3A86135" w14:textId="77777777" w:rsidR="007606D3" w:rsidRPr="007C516C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>jj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E2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4pt;margin-top:.6pt;width:192.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" filled="f" stroked="f">
              <v:textbox>
                <w:txbxContent>
                  <w:p w14:paraId="1983365D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</w:rPr>
                    </w:pPr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>APEEE Services asbl</w:t>
                    </w:r>
                  </w:p>
                  <w:p w14:paraId="59C93D10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Avenue du Vert Chasseurs, 46</w:t>
                    </w:r>
                  </w:p>
                  <w:p w14:paraId="18388042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1180 Bruxelles</w:t>
                    </w:r>
                  </w:p>
                  <w:p w14:paraId="4A9D179A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Tel : +32 (0) 2 375 94 84</w:t>
                    </w:r>
                  </w:p>
                  <w:p w14:paraId="079F4E8F" w14:textId="77777777" w:rsidR="007606D3" w:rsidRDefault="00000000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hyperlink r:id="rId2" w:history="1">
                      <w:r w:rsidR="007606D3" w:rsidRPr="00EC6E2A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</w:rPr>
                        <w:t>coordination@apeee-bxl1-services.be</w:t>
                      </w:r>
                    </w:hyperlink>
                  </w:p>
                  <w:p w14:paraId="05956EBD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</w:p>
                  <w:p w14:paraId="50C5F145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54C5CF23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43A86135" w14:textId="77777777" w:rsidR="007606D3" w:rsidRPr="007C516C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>jj</w:t>
                    </w:r>
                  </w:p>
                </w:txbxContent>
              </v:textbox>
            </v:shape>
          </w:pict>
        </mc:Fallback>
      </mc:AlternateContent>
    </w:r>
    <w:r w:rsidRPr="00BB31EF">
      <w:rPr>
        <w:rFonts w:ascii="Arial" w:hAnsi="Arial" w:cs="Arial"/>
        <w:b/>
        <w:iCs/>
        <w:noProof/>
        <w:color w:val="E50076"/>
        <w:sz w:val="20"/>
        <w:szCs w:val="20"/>
        <w:lang w:val="en-GB" w:eastAsia="en-GB"/>
      </w:rPr>
      <w:drawing>
        <wp:inline distT="0" distB="0" distL="0" distR="0" wp14:anchorId="3B9BB76D" wp14:editId="5FD8B5C0">
          <wp:extent cx="2000250" cy="1063091"/>
          <wp:effectExtent l="0" t="0" r="0" b="3810"/>
          <wp:docPr id="5" name="Image 5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52" cy="106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6D002" w14:textId="77777777" w:rsidR="007606D3" w:rsidRDefault="00760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D2E" w14:textId="77777777" w:rsidR="007606D3" w:rsidRDefault="007606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65451"/>
    <w:rsid w:val="001047C6"/>
    <w:rsid w:val="00224FA0"/>
    <w:rsid w:val="002778D5"/>
    <w:rsid w:val="002904DF"/>
    <w:rsid w:val="00332110"/>
    <w:rsid w:val="003B13A8"/>
    <w:rsid w:val="00423FE7"/>
    <w:rsid w:val="00477D64"/>
    <w:rsid w:val="00645FF9"/>
    <w:rsid w:val="006867EB"/>
    <w:rsid w:val="00740205"/>
    <w:rsid w:val="00746328"/>
    <w:rsid w:val="007606D3"/>
    <w:rsid w:val="00883090"/>
    <w:rsid w:val="00B0661F"/>
    <w:rsid w:val="00B93B84"/>
    <w:rsid w:val="00CB4890"/>
    <w:rsid w:val="00E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76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6D3"/>
  </w:style>
  <w:style w:type="character" w:styleId="Lienhypertexte">
    <w:name w:val="Hyperlink"/>
    <w:basedOn w:val="Policepardfaut"/>
    <w:uiPriority w:val="99"/>
    <w:unhideWhenUsed/>
    <w:rsid w:val="0076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APEEE Services</cp:lastModifiedBy>
  <cp:revision>7</cp:revision>
  <dcterms:created xsi:type="dcterms:W3CDTF">2020-11-24T13:11:00Z</dcterms:created>
  <dcterms:modified xsi:type="dcterms:W3CDTF">2023-01-23T07:42:00Z</dcterms:modified>
</cp:coreProperties>
</file>